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18b6b06ff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b2867f8a54513"/>
      <w:footerReference xmlns:r="http://schemas.openxmlformats.org/officeDocument/2006/relationships" w:type="default" r:id="R8949fbbc3823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JAHEMA AS   ·   Org.nr 811 998 532   ·   Grønliveien 8   ·   1708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b2867f8a54513" /><Relationship Type="http://schemas.openxmlformats.org/officeDocument/2006/relationships/footer" Target="/word/footer1.xml" Id="R8949fbbc38234c6a" /></Relationships>
</file>