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9cdae4b0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KHAULYKS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KHAULYKS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adc206c92406b"/>
      <w:footerReference xmlns:r="http://schemas.openxmlformats.org/officeDocument/2006/relationships" w:type="default" r:id="R2c502f0315d6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KHAULYKS AS   ·   Org.nr 817 428 002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KHAULYKS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adc206c92406b" /><Relationship Type="http://schemas.openxmlformats.org/officeDocument/2006/relationships/footer" Target="/word/footer1.xml" Id="R2c502f0315d643f3" /></Relationships>
</file>