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5372db246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BENTZEN 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BENTZEN 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b9c1fb6184013"/>
      <w:footerReference xmlns:r="http://schemas.openxmlformats.org/officeDocument/2006/relationships" w:type="default" r:id="Rd5e04a14e74c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BENTZEN SPARK AS   ·   Org.nr 820 478 932   ·   Capralhaugen 88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BENTZEN 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b9c1fb6184013" /><Relationship Type="http://schemas.openxmlformats.org/officeDocument/2006/relationships/footer" Target="/word/footer1.xml" Id="Rd5e04a14e74c4fe9" /></Relationships>
</file>