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efcb9673f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f5c2f1f0f4305"/>
      <w:footerReference xmlns:r="http://schemas.openxmlformats.org/officeDocument/2006/relationships" w:type="default" r:id="R07928b8c4a55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f5c2f1f0f4305" /><Relationship Type="http://schemas.openxmlformats.org/officeDocument/2006/relationships/footer" Target="/word/footer1.xml" Id="R07928b8c4a5540a3" /></Relationships>
</file>