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b86004ac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FISKE INV.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FISKE INV. AS</w:t>
      </w:r>
    </w:p>
    <w:sectPr>
      <w:headerReference xmlns:r="http://schemas.openxmlformats.org/officeDocument/2006/relationships" w:type="default" r:id="R7964df07e83f4a48"/>
      <w:footerReference xmlns:r="http://schemas.openxmlformats.org/officeDocument/2006/relationships" w:type="default" r:id="R73374b9afd87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 INV. AS   ·   Org.nr 822 975 232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 INV.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4df07e83f4a48" /><Relationship Type="http://schemas.openxmlformats.org/officeDocument/2006/relationships/footer" Target="/word/footer1.xml" Id="R73374b9afd874b03" /></Relationships>
</file>