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2fec4b0d5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 &amp; KOS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 &amp; KOS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52d45559a42f0"/>
      <w:footerReference xmlns:r="http://schemas.openxmlformats.org/officeDocument/2006/relationships" w:type="default" r:id="R6062aa16d5a3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 &amp; KOS AS   ·   Org.nr 825 866 892   ·   Krossgata 10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 &amp; KOS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52d45559a42f0" /><Relationship Type="http://schemas.openxmlformats.org/officeDocument/2006/relationships/footer" Target="/word/footer1.xml" Id="R6062aa16d5a342b5" /></Relationships>
</file>