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680ce5695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MONAS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MONAS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6907b19764e61"/>
      <w:footerReference xmlns:r="http://schemas.openxmlformats.org/officeDocument/2006/relationships" w:type="default" r:id="Rc49b0a91eacf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MONAS INTERIØR AS   ·   Org.nr 826 102 292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MONAS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6907b19764e61" /><Relationship Type="http://schemas.openxmlformats.org/officeDocument/2006/relationships/footer" Target="/word/footer1.xml" Id="Rc49b0a91eacf4bb6" /></Relationships>
</file>