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88ef48cdd54b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VIVERE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VIVERE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f1b5ba798746e3"/>
      <w:footerReference xmlns:r="http://schemas.openxmlformats.org/officeDocument/2006/relationships" w:type="default" r:id="R150bdfaf06d443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VIVERE INVEST AS   ·   Org.nr 829 097 052   ·   Kystadvegen 28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VIVERE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f1b5ba798746e3" /><Relationship Type="http://schemas.openxmlformats.org/officeDocument/2006/relationships/footer" Target="/word/footer1.xml" Id="R150bdfaf06d44333" /></Relationships>
</file>