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a21093f8cb4b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HAFF INVEST AS</w:t>
      </w:r>
    </w:p>
    <w:sectPr>
      <w:headerReference xmlns:r="http://schemas.openxmlformats.org/officeDocument/2006/relationships" w:type="default" r:id="R78239c4ccce34b0f"/>
      <w:footerReference xmlns:r="http://schemas.openxmlformats.org/officeDocument/2006/relationships" w:type="default" r:id="R03256fcbebca4c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239c4ccce34b0f" /><Relationship Type="http://schemas.openxmlformats.org/officeDocument/2006/relationships/footer" Target="/word/footer1.xml" Id="R03256fcbebca4c59" /></Relationships>
</file>