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8e3db836b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 NEXUS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 NEXUS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a4b16f93a4903"/>
      <w:footerReference xmlns:r="http://schemas.openxmlformats.org/officeDocument/2006/relationships" w:type="default" r:id="R6ee0176e8fb9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 NEXUS AS   ·   Org.nr 836 727 592   ·   Kløvervegen 34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 NEXUS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a4b16f93a4903" /><Relationship Type="http://schemas.openxmlformats.org/officeDocument/2006/relationships/footer" Target="/word/footer1.xml" Id="R6ee0176e8fb94cad" /></Relationships>
</file>