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f1916065540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d7f5725f848a7"/>
      <w:footerReference xmlns:r="http://schemas.openxmlformats.org/officeDocument/2006/relationships" w:type="default" r:id="Ra89be0f6f190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VASOM AS   ·   Org.nr 889 262 222   ·   c/o View Procurator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d7f5725f848a7" /><Relationship Type="http://schemas.openxmlformats.org/officeDocument/2006/relationships/footer" Target="/word/footer1.xml" Id="Ra89be0f6f1904d52" /></Relationships>
</file>