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8bd38575c442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SAVE AS</w:t>
      </w:r>
    </w:p>
    <w:sectPr>
      <w:headerReference xmlns:r="http://schemas.openxmlformats.org/officeDocument/2006/relationships" w:type="default" r:id="R3f25370ec1ed4fa6"/>
      <w:footerReference xmlns:r="http://schemas.openxmlformats.org/officeDocument/2006/relationships" w:type="default" r:id="R8ea363f6b5a644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SAVE AS   ·   Org.nr 889 688 912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25370ec1ed4fa6" /><Relationship Type="http://schemas.openxmlformats.org/officeDocument/2006/relationships/footer" Target="/word/footer1.xml" Id="R8ea363f6b5a64450" /></Relationships>
</file>