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808c5f56a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TROND 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TROND 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9b04802e64b1c"/>
      <w:footerReference xmlns:r="http://schemas.openxmlformats.org/officeDocument/2006/relationships" w:type="default" r:id="R4da3782d149d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TROND DAL AS   ·   Org.nr 890 728 022   ·   Godvikveien 3   ·   5179 GODVIK   ·   Tlf. 55 91 70 67   ·   trond.dal@hjemme.no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TROND 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9b04802e64b1c" /><Relationship Type="http://schemas.openxmlformats.org/officeDocument/2006/relationships/footer" Target="/word/footer1.xml" Id="R4da3782d149d44a1" /></Relationships>
</file>