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26bdc7ece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HONNINGDAL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HONNINGDAL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5531c28374cfe"/>
      <w:footerReference xmlns:r="http://schemas.openxmlformats.org/officeDocument/2006/relationships" w:type="default" r:id="R8841ebebe5ab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HONNINGDAL AS   ·   Org.nr 893 862 862   ·   Brødrene Honningdal AS, Bjermeland   ·   6391 TRESFJORD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HONNINGDAL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5531c28374cfe" /><Relationship Type="http://schemas.openxmlformats.org/officeDocument/2006/relationships/footer" Target="/word/footer1.xml" Id="R8841ebebe5ab4ec5" /></Relationships>
</file>