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0905de21d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HAAVARDSHOLM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HAAVARDSHOLM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d6efa3b6b4865"/>
      <w:footerReference xmlns:r="http://schemas.openxmlformats.org/officeDocument/2006/relationships" w:type="default" r:id="R881c4feb13c6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HAAVARDSHOLM HOLDING AS   ·   Org.nr 898 474 682   ·   c/o Claus Haavardsholm, Elleveien 5E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HAAVARDSHOLM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d6efa3b6b4865" /><Relationship Type="http://schemas.openxmlformats.org/officeDocument/2006/relationships/footer" Target="/word/footer1.xml" Id="R881c4feb13c645c1" /></Relationships>
</file>