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d2bca8a9ec4d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GAIA TRAFIKK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GAIA TRAFIKK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4910701bfb4fcb"/>
      <w:footerReference xmlns:r="http://schemas.openxmlformats.org/officeDocument/2006/relationships" w:type="default" r:id="R45b0c2a5c55f49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GAIA TRAFIKK AS   ·   Org.nr 910 363 239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GAIA TRAFIKK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4910701bfb4fcb" /><Relationship Type="http://schemas.openxmlformats.org/officeDocument/2006/relationships/footer" Target="/word/footer1.xml" Id="R45b0c2a5c55f491f" /></Relationships>
</file>