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83457e2ac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KEWA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KEWA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5c5b3ca7b4ad8"/>
      <w:footerReference xmlns:r="http://schemas.openxmlformats.org/officeDocument/2006/relationships" w:type="default" r:id="R67ac55eeae11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KEWA INVEST AS   ·   Org.nr 910 728 040   ·   Storgata 89   ·   2615 LILLEHAMMER   ·   kewa@online.no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KEWA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5c5b3ca7b4ad8" /><Relationship Type="http://schemas.openxmlformats.org/officeDocument/2006/relationships/footer" Target="/word/footer1.xml" Id="R67ac55eeae114cee" /></Relationships>
</file>