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09cb520ec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CADOCA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CADOCA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f7fe74ab847aa"/>
      <w:footerReference xmlns:r="http://schemas.openxmlformats.org/officeDocument/2006/relationships" w:type="default" r:id="Rf1f2e3e80cd8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CADOCA INVEST AS   ·   Org.nr 911 656 213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f7fe74ab847aa" /><Relationship Type="http://schemas.openxmlformats.org/officeDocument/2006/relationships/footer" Target="/word/footer1.xml" Id="Rf1f2e3e80cd84ba5" /></Relationships>
</file>