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09980a90b4b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HEIMLUND BYGG AS</w:t>
      </w:r>
    </w:p>
    <w:sectPr>
      <w:headerReference xmlns:r="http://schemas.openxmlformats.org/officeDocument/2006/relationships" w:type="default" r:id="R4f2d4e9cb4c54e09"/>
      <w:footerReference xmlns:r="http://schemas.openxmlformats.org/officeDocument/2006/relationships" w:type="default" r:id="Rd839c9408dda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d4e9cb4c54e09" /><Relationship Type="http://schemas.openxmlformats.org/officeDocument/2006/relationships/footer" Target="/word/footer1.xml" Id="Rd839c9408dda4bc5" /></Relationships>
</file>