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adf0b32464c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DAD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b1227e2cd2694e15"/>
      <w:footerReference xmlns:r="http://schemas.openxmlformats.org/officeDocument/2006/relationships" w:type="default" r:id="R95f98ca6e4f245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227e2cd2694e15" /><Relationship Type="http://schemas.openxmlformats.org/officeDocument/2006/relationships/footer" Target="/word/footer1.xml" Id="R95f98ca6e4f24537" /></Relationships>
</file>