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ced7026c7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8b77d52124ba6"/>
      <w:footerReference xmlns:r="http://schemas.openxmlformats.org/officeDocument/2006/relationships" w:type="default" r:id="Rc0ce4e645269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8b77d52124ba6" /><Relationship Type="http://schemas.openxmlformats.org/officeDocument/2006/relationships/footer" Target="/word/footer1.xml" Id="Rc0ce4e645269442a" /></Relationships>
</file>