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090e5072f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d59c7f11544f6"/>
      <w:footerReference xmlns:r="http://schemas.openxmlformats.org/officeDocument/2006/relationships" w:type="default" r:id="R3d11f7ec9163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GLOMAR EIENDOM AS   ·   Org.nr 911 998 564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d59c7f11544f6" /><Relationship Type="http://schemas.openxmlformats.org/officeDocument/2006/relationships/footer" Target="/word/footer1.xml" Id="R3d11f7ec91634eb9" /></Relationships>
</file>