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8b496ecab43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Solbergmoen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DEGERO AS.</w:t>
      </w:r>
    </w:p>
    <w:sectPr>
      <w:headerReference xmlns:r="http://schemas.openxmlformats.org/officeDocument/2006/relationships" w:type="default" r:id="R789f51f5bfc24778"/>
      <w:footerReference xmlns:r="http://schemas.openxmlformats.org/officeDocument/2006/relationships" w:type="default" r:id="Ra28e93c56af1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9f51f5bfc24778" /><Relationship Type="http://schemas.openxmlformats.org/officeDocument/2006/relationships/footer" Target="/word/footer1.xml" Id="Ra28e93c56af1418d" /></Relationships>
</file>