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95ef6cde3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MONTER EIENDOM AS, org.nr 912 700 607,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fc0242b88b134471"/>
      <w:footerReference xmlns:r="http://schemas.openxmlformats.org/officeDocument/2006/relationships" w:type="default" r:id="R5806994c5b06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242b88b134471" /><Relationship Type="http://schemas.openxmlformats.org/officeDocument/2006/relationships/footer" Target="/word/footer1.xml" Id="R5806994c5b064334" /></Relationships>
</file>