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411f22ff34f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MORHET AS</w:t>
      </w:r>
    </w:p>
    <w:sectPr>
      <w:headerReference xmlns:r="http://schemas.openxmlformats.org/officeDocument/2006/relationships" w:type="default" r:id="Rc60159a5e4c24d15"/>
      <w:footerReference xmlns:r="http://schemas.openxmlformats.org/officeDocument/2006/relationships" w:type="default" r:id="R9e1f56229fc6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159a5e4c24d15" /><Relationship Type="http://schemas.openxmlformats.org/officeDocument/2006/relationships/footer" Target="/word/footer1.xml" Id="R9e1f56229fc64fa4" /></Relationships>
</file>