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8f3e4a2e74c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EMIL TVETENE</w:t>
      </w:r>
    </w:p>
    <w:sectPr>
      <w:headerReference xmlns:r="http://schemas.openxmlformats.org/officeDocument/2006/relationships" w:type="default" r:id="Raebd849b055a4445"/>
      <w:footerReference xmlns:r="http://schemas.openxmlformats.org/officeDocument/2006/relationships" w:type="default" r:id="R52c1ba12ec77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d849b055a4445" /><Relationship Type="http://schemas.openxmlformats.org/officeDocument/2006/relationships/footer" Target="/word/footer1.xml" Id="R52c1ba12ec774351" /></Relationships>
</file>