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3728437784a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9a0ae95e0b934a3b"/>
      <w:footerReference xmlns:r="http://schemas.openxmlformats.org/officeDocument/2006/relationships" w:type="default" r:id="Rd8abd6b27ace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ae95e0b934a3b" /><Relationship Type="http://schemas.openxmlformats.org/officeDocument/2006/relationships/footer" Target="/word/footer1.xml" Id="Rd8abd6b27ace4873" /></Relationships>
</file>