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347e5360a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KUNSTKOMPETANSE / ART ADVISORY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85a5f055673d4f62"/>
      <w:footerReference xmlns:r="http://schemas.openxmlformats.org/officeDocument/2006/relationships" w:type="default" r:id="Rc8f273bb7145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5f055673d4f62" /><Relationship Type="http://schemas.openxmlformats.org/officeDocument/2006/relationships/footer" Target="/word/footer1.xml" Id="Rc8f273bb71454777" /></Relationships>
</file>