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7b4ab5042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LORENTZEN TRADING AS.</w:t>
      </w:r>
    </w:p>
    <w:sectPr>
      <w:headerReference xmlns:r="http://schemas.openxmlformats.org/officeDocument/2006/relationships" w:type="default" r:id="R01e28576625d4d6d"/>
      <w:footerReference xmlns:r="http://schemas.openxmlformats.org/officeDocument/2006/relationships" w:type="default" r:id="Rfa9dd1636952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28576625d4d6d" /><Relationship Type="http://schemas.openxmlformats.org/officeDocument/2006/relationships/footer" Target="/word/footer1.xml" Id="Rfa9dd16369524457" /></Relationships>
</file>