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fdc5a99a444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f8ffcf944a0b4545"/>
      <w:footerReference xmlns:r="http://schemas.openxmlformats.org/officeDocument/2006/relationships" w:type="default" r:id="R902420968129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fcf944a0b4545" /><Relationship Type="http://schemas.openxmlformats.org/officeDocument/2006/relationships/footer" Target="/word/footer1.xml" Id="R90242096812945f6" /></Relationships>
</file>