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cb787f2c7c4a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TOMLAR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Haugesund, 26.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TOMLAR INVEST AS</w:t>
      </w:r>
    </w:p>
    <w:sectPr>
      <w:headerReference xmlns:r="http://schemas.openxmlformats.org/officeDocument/2006/relationships" w:type="default" r:id="Rbc6d8dc3ea0b4e2f"/>
      <w:footerReference xmlns:r="http://schemas.openxmlformats.org/officeDocument/2006/relationships" w:type="default" r:id="R000fcc9ef78a47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TOMLAR INVEST AS   ·   Org.nr 914 720 621   ·   c/o Tom Monclair Larsen, Kristtornvegen 15   ·   5535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TOMLAR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6d8dc3ea0b4e2f" /><Relationship Type="http://schemas.openxmlformats.org/officeDocument/2006/relationships/footer" Target="/word/footer1.xml" Id="R000fcc9ef78a4799" /></Relationships>
</file>