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6723590014d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72f45ec4827448c9"/>
      <w:footerReference xmlns:r="http://schemas.openxmlformats.org/officeDocument/2006/relationships" w:type="default" r:id="Rb5c449443296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45ec4827448c9" /><Relationship Type="http://schemas.openxmlformats.org/officeDocument/2006/relationships/footer" Target="/word/footer1.xml" Id="Rb5c4494432964754" /></Relationships>
</file>