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ff9dfdcf9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200d64b074fb5"/>
      <w:footerReference xmlns:r="http://schemas.openxmlformats.org/officeDocument/2006/relationships" w:type="default" r:id="R077e6a2a0ed8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KAPITAL AS   ·   Org.nr 915 131 913   ·   Bydalen allé 17   ·   1604 FREDRIKSTAD   ·   hch@tryggkapital.no   ·   www.tryggkapital.no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200d64b074fb5" /><Relationship Type="http://schemas.openxmlformats.org/officeDocument/2006/relationships/footer" Target="/word/footer1.xml" Id="R077e6a2a0ed8466f" /></Relationships>
</file>