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1bba7e8ed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TOMMEL OPP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TOMMEL OPP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bc00b3dff4333"/>
      <w:footerReference xmlns:r="http://schemas.openxmlformats.org/officeDocument/2006/relationships" w:type="default" r:id="R22d25288930e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TOMMEL OPP INVEST AS   ·   Org.nr 915 299 261   ·   c/o Merete Rønning, Vestbrynet 1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TOMMEL OPP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bc00b3dff4333" /><Relationship Type="http://schemas.openxmlformats.org/officeDocument/2006/relationships/footer" Target="/word/footer1.xml" Id="R22d25288930e4fc7" /></Relationships>
</file>