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8db08827d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LL RYFYLKE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1e6ebb399d164dde"/>
      <w:footerReference xmlns:r="http://schemas.openxmlformats.org/officeDocument/2006/relationships" w:type="default" r:id="Rea7563e04554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ebb399d164dde" /><Relationship Type="http://schemas.openxmlformats.org/officeDocument/2006/relationships/footer" Target="/word/footer1.xml" Id="Rea7563e0455446e2" /></Relationships>
</file>