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e6a8baa2e48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MOBILKNUSING AS</w:t>
      </w:r>
    </w:p>
    <w:sectPr>
      <w:headerReference xmlns:r="http://schemas.openxmlformats.org/officeDocument/2006/relationships" w:type="default" r:id="Rbcae297c0dd44697"/>
      <w:footerReference xmlns:r="http://schemas.openxmlformats.org/officeDocument/2006/relationships" w:type="default" r:id="R90d2834adc9443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MOBILKNUSING AS   ·   Org.nr 916 335 113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MOBILKNUSING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e297c0dd44697" /><Relationship Type="http://schemas.openxmlformats.org/officeDocument/2006/relationships/footer" Target="/word/footer1.xml" Id="R90d2834adc944390" /></Relationships>
</file>