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c32abd2b0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b3be2f0834f8a"/>
      <w:footerReference xmlns:r="http://schemas.openxmlformats.org/officeDocument/2006/relationships" w:type="default" r:id="R25d858bf0544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b3be2f0834f8a" /><Relationship Type="http://schemas.openxmlformats.org/officeDocument/2006/relationships/footer" Target="/word/footer1.xml" Id="R25d858bf05444c7b" /></Relationships>
</file>