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e7951b606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HELTERITTET AS, org.nr 916 590 288,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HELTERITTET AS</w:t>
      </w:r>
    </w:p>
    <w:sectPr>
      <w:headerReference xmlns:r="http://schemas.openxmlformats.org/officeDocument/2006/relationships" w:type="default" r:id="Rdf6783ff302a4bbf"/>
      <w:footerReference xmlns:r="http://schemas.openxmlformats.org/officeDocument/2006/relationships" w:type="default" r:id="Rd115a0fc5168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783ff302a4bbf" /><Relationship Type="http://schemas.openxmlformats.org/officeDocument/2006/relationships/footer" Target="/word/footer1.xml" Id="Rd115a0fc51684dfb" /></Relationships>
</file>