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6f9d5ef13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HELTERITTET AS</w:t>
      </w:r>
    </w:p>
    <w:sectPr>
      <w:headerReference xmlns:r="http://schemas.openxmlformats.org/officeDocument/2006/relationships" w:type="default" r:id="Rdcd10c1c775243cb"/>
      <w:footerReference xmlns:r="http://schemas.openxmlformats.org/officeDocument/2006/relationships" w:type="default" r:id="Rd03209fef644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10c1c775243cb" /><Relationship Type="http://schemas.openxmlformats.org/officeDocument/2006/relationships/footer" Target="/word/footer1.xml" Id="Rd03209fef6444526" /></Relationships>
</file>