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bf4c89561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OPPONENS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d506468cef304aca"/>
      <w:footerReference xmlns:r="http://schemas.openxmlformats.org/officeDocument/2006/relationships" w:type="default" r:id="R7c97cdce1f01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6468cef304aca" /><Relationship Type="http://schemas.openxmlformats.org/officeDocument/2006/relationships/footer" Target="/word/footer1.xml" Id="R7c97cdce1f014ff4" /></Relationships>
</file>