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840dfcb964e9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CAMANI AS</w:t>
      </w:r>
    </w:p>
    <w:sectPr>
      <w:headerReference xmlns:r="http://schemas.openxmlformats.org/officeDocument/2006/relationships" w:type="default" r:id="R94b4ba04567c4d9c"/>
      <w:footerReference xmlns:r="http://schemas.openxmlformats.org/officeDocument/2006/relationships" w:type="default" r:id="Rc9af91f017aa41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CAMANI AS   ·   Org.nr 918 144 021   ·   Lensmann Hiorths allé 18   ·   0661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CAMANI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b4ba04567c4d9c" /><Relationship Type="http://schemas.openxmlformats.org/officeDocument/2006/relationships/footer" Target="/word/footer1.xml" Id="Rc9af91f017aa41ed" /></Relationships>
</file>