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dadcc703a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TROVE 12 AS</w:t>
      </w:r>
    </w:p>
    <w:sectPr>
      <w:headerReference xmlns:r="http://schemas.openxmlformats.org/officeDocument/2006/relationships" w:type="default" r:id="Rce62ec475c0f4ea0"/>
      <w:footerReference xmlns:r="http://schemas.openxmlformats.org/officeDocument/2006/relationships" w:type="default" r:id="R793fa11a3660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2ec475c0f4ea0" /><Relationship Type="http://schemas.openxmlformats.org/officeDocument/2006/relationships/footer" Target="/word/footer1.xml" Id="R793fa11a3660472d" /></Relationships>
</file>