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29590995b0457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Larvik,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SELANDER AS</w:t>
      </w:r>
    </w:p>
    <w:sectPr>
      <w:headerReference xmlns:r="http://schemas.openxmlformats.org/officeDocument/2006/relationships" w:type="default" r:id="Rb606895f685c482a"/>
      <w:footerReference xmlns:r="http://schemas.openxmlformats.org/officeDocument/2006/relationships" w:type="default" r:id="R5c9e9e10f3744b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SELANDER AS   ·   Org.nr 918 595 821   ·   Gamle Kongevei 28   ·   3269 LARVIK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SELANDER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06895f685c482a" /><Relationship Type="http://schemas.openxmlformats.org/officeDocument/2006/relationships/footer" Target="/word/footer1.xml" Id="R5c9e9e10f3744b65" /></Relationships>
</file>