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34bbc44a742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DLA HOLDING AS</w:t>
      </w:r>
    </w:p>
    <w:sectPr>
      <w:headerReference xmlns:r="http://schemas.openxmlformats.org/officeDocument/2006/relationships" w:type="default" r:id="R99ccdeeb2fcb48ec"/>
      <w:footerReference xmlns:r="http://schemas.openxmlformats.org/officeDocument/2006/relationships" w:type="default" r:id="R255b03d112594c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DLA HOLDING AS   ·   Org.nr 919 086 343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ccdeeb2fcb48ec" /><Relationship Type="http://schemas.openxmlformats.org/officeDocument/2006/relationships/footer" Target="/word/footer1.xml" Id="R255b03d112594cd9" /></Relationships>
</file>