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a49431f3e45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Bømlo,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MOHANA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MOHANA AS</w:t>
      </w:r>
    </w:p>
    <w:sectPr>
      <w:headerReference xmlns:r="http://schemas.openxmlformats.org/officeDocument/2006/relationships" w:type="default" r:id="R4f1ead3db12e4673"/>
      <w:footerReference xmlns:r="http://schemas.openxmlformats.org/officeDocument/2006/relationships" w:type="default" r:id="R0129a9ac0b2e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MOHANA AS   ·   Org.nr 919 086 831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1ead3db12e4673" /><Relationship Type="http://schemas.openxmlformats.org/officeDocument/2006/relationships/footer" Target="/word/footer1.xml" Id="R0129a9ac0b2e4474" /></Relationships>
</file>