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7f3502ce9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LILLEGAARD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LILLEGAARD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4847ff2034a62"/>
      <w:footerReference xmlns:r="http://schemas.openxmlformats.org/officeDocument/2006/relationships" w:type="default" r:id="R14c57eb22f594b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LILLEGAARD CAPITAL AS   ·   Org.nr 919 911 573   ·   c/o Vegard Lillegaard, Stabburshaugen 21   ·   8020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LILLEGAARD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4847ff2034a62" /><Relationship Type="http://schemas.openxmlformats.org/officeDocument/2006/relationships/footer" Target="/word/footer1.xml" Id="R14c57eb22f594b29" /></Relationships>
</file>