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510c808c1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3a04df3fa4b3d"/>
      <w:footerReference xmlns:r="http://schemas.openxmlformats.org/officeDocument/2006/relationships" w:type="default" r:id="Rb95c45572eb2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3a04df3fa4b3d" /><Relationship Type="http://schemas.openxmlformats.org/officeDocument/2006/relationships/footer" Target="/word/footer1.xml" Id="Rb95c45572eb24223" /></Relationships>
</file>