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74cab09c9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SKJERNØY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SKJERNØY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2f93db068e4bc9"/>
      <w:footerReference xmlns:r="http://schemas.openxmlformats.org/officeDocument/2006/relationships" w:type="default" r:id="R0d8ed9dc0316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SKJERNØY INVEST AS   ·   Org.nr 920 057 764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SKJERNØY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2f93db068e4bc9" /><Relationship Type="http://schemas.openxmlformats.org/officeDocument/2006/relationships/footer" Target="/word/footer1.xml" Id="R0d8ed9dc03164b64" /></Relationships>
</file>