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5cb8c1c9347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cf9eeb9c989f4e8a"/>
      <w:footerReference xmlns:r="http://schemas.openxmlformats.org/officeDocument/2006/relationships" w:type="default" r:id="R390c80c56b10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eeb9c989f4e8a" /><Relationship Type="http://schemas.openxmlformats.org/officeDocument/2006/relationships/footer" Target="/word/footer1.xml" Id="R390c80c56b1041df" /></Relationships>
</file>