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dda2ae4c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5500f26fe22d4810"/>
      <w:footerReference xmlns:r="http://schemas.openxmlformats.org/officeDocument/2006/relationships" w:type="default" r:id="Rc29984591aaf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0f26fe22d4810" /><Relationship Type="http://schemas.openxmlformats.org/officeDocument/2006/relationships/footer" Target="/word/footer1.xml" Id="Rc29984591aaf4792" /></Relationships>
</file>